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19050" distT="19050" distL="19050" distR="19050">
            <wp:extent cx="2701252" cy="771525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13833" l="0" r="-3502" t="-6833"/>
                    <a:stretch>
                      <a:fillRect/>
                    </a:stretch>
                  </pic:blipFill>
                  <pic:spPr>
                    <a:xfrm>
                      <a:off x="0" y="0"/>
                      <a:ext cx="2701252" cy="7715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2.28515625" w:line="240" w:lineRule="auto"/>
        <w:ind w:left="0" w:right="-45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51.98999786376953"/>
          <w:szCs w:val="51.989997863769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51.98999786376953"/>
          <w:szCs w:val="51.98999786376953"/>
          <w:u w:val="none"/>
          <w:shd w:fill="auto" w:val="clear"/>
          <w:vertAlign w:val="baseline"/>
          <w:rtl w:val="0"/>
        </w:rPr>
        <w:t xml:space="preserve">BILL OF RIGHTS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33.17626953125" w:line="240" w:lineRule="auto"/>
        <w:ind w:left="0" w:right="52.2009277343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51.98999786376953"/>
          <w:szCs w:val="51.98999786376953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A Help at Home Senior Care client has the right to: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9.930419921875" w:line="240" w:lineRule="auto"/>
        <w:ind w:left="144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9.994998931884766"/>
          <w:szCs w:val="29.994998931884766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9.994998931884766"/>
          <w:szCs w:val="29.994998931884766"/>
          <w:u w:val="none"/>
          <w:shd w:fill="auto" w:val="clear"/>
          <w:vertAlign w:val="baseline"/>
          <w:rtl w:val="0"/>
        </w:rPr>
        <w:t xml:space="preserve">❖Be treated with respect and dignity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.61865234375" w:line="243.69060516357422" w:lineRule="auto"/>
        <w:ind w:left="1440" w:right="13.969726562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9.994998931884766"/>
          <w:szCs w:val="29.994998931884766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9.994998931884766"/>
          <w:szCs w:val="29.994998931884766"/>
          <w:u w:val="none"/>
          <w:shd w:fill="auto" w:val="clear"/>
          <w:vertAlign w:val="baseline"/>
          <w:rtl w:val="0"/>
        </w:rPr>
        <w:t xml:space="preserve">❖Access our services regardless of disability, color, race, ancestry, religion, sex or national origin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697998046875" w:line="243.69060516357422" w:lineRule="auto"/>
        <w:ind w:left="1440" w:right="177.846679687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9.994998931884766"/>
          <w:szCs w:val="29.994998931884766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9.994998931884766"/>
          <w:szCs w:val="29.994998931884766"/>
          <w:u w:val="none"/>
          <w:shd w:fill="auto" w:val="clear"/>
          <w:vertAlign w:val="baseline"/>
          <w:rtl w:val="0"/>
        </w:rPr>
        <w:t xml:space="preserve">❖Identify service needs and participate in establishing a care plan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697998046875" w:line="240" w:lineRule="auto"/>
        <w:ind w:left="144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9.994998931884766"/>
          <w:szCs w:val="29.994998931884766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9.994998931884766"/>
          <w:szCs w:val="29.994998931884766"/>
          <w:u w:val="none"/>
          <w:shd w:fill="auto" w:val="clear"/>
          <w:vertAlign w:val="baseline"/>
          <w:rtl w:val="0"/>
        </w:rPr>
        <w:t xml:space="preserve">❖Be fully informed in advance of the costs of our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.61865234375" w:line="243.69060516357422" w:lineRule="auto"/>
        <w:ind w:left="1440" w:right="653.18969726562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9.994998931884766"/>
          <w:szCs w:val="29.99499893188476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9.994998931884766"/>
          <w:szCs w:val="29.994998931884766"/>
          <w:u w:val="none"/>
          <w:shd w:fill="auto" w:val="clear"/>
          <w:vertAlign w:val="baseline"/>
          <w:rtl w:val="0"/>
        </w:rPr>
        <w:t xml:space="preserve">non-medical services and receive proper notices of changes or increases in the fees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6986083984375" w:line="243.69060516357422" w:lineRule="auto"/>
        <w:ind w:left="1440" w:right="54.1284179687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9.994998931884766"/>
          <w:szCs w:val="29.994998931884766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9.994998931884766"/>
          <w:szCs w:val="29.994998931884766"/>
          <w:u w:val="none"/>
          <w:shd w:fill="auto" w:val="clear"/>
          <w:vertAlign w:val="baseline"/>
          <w:rtl w:val="0"/>
        </w:rPr>
        <w:t xml:space="preserve">❖Know the company’s capabilities and limits in providing non-medical in-home care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6986083984375" w:line="240" w:lineRule="auto"/>
        <w:ind w:left="144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9.994998931884766"/>
          <w:szCs w:val="29.994998931884766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9.994998931884766"/>
          <w:szCs w:val="29.994998931884766"/>
          <w:u w:val="none"/>
          <w:shd w:fill="auto" w:val="clear"/>
          <w:vertAlign w:val="baseline"/>
          <w:rtl w:val="0"/>
        </w:rPr>
        <w:t xml:space="preserve">❖Provide supervision and quality control of our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.61865234375" w:line="243.69060516357422" w:lineRule="auto"/>
        <w:ind w:left="1440" w:right="711.155395507812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9.994998931884766"/>
          <w:szCs w:val="29.99499893188476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9.994998931884766"/>
          <w:szCs w:val="29.994998931884766"/>
          <w:u w:val="none"/>
          <w:shd w:fill="auto" w:val="clear"/>
          <w:vertAlign w:val="baseline"/>
          <w:rtl w:val="0"/>
        </w:rPr>
        <w:t xml:space="preserve">caregivers who are screened, trained, bonded and insured through us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6986083984375" w:line="243.69060516357422" w:lineRule="auto"/>
        <w:ind w:left="1440" w:right="712.094116210937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9.994998931884766"/>
          <w:szCs w:val="29.994998931884766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9.994998931884766"/>
          <w:szCs w:val="29.994998931884766"/>
          <w:u w:val="none"/>
          <w:shd w:fill="auto" w:val="clear"/>
          <w:vertAlign w:val="baseline"/>
          <w:rtl w:val="0"/>
        </w:rPr>
        <w:t xml:space="preserve">❖Communicate preferences regarding activities and day-to-day schedule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6986083984375" w:line="243.69060516357422" w:lineRule="auto"/>
        <w:ind w:left="1440" w:right="208.60961914062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9.994998931884766"/>
          <w:szCs w:val="29.994998931884766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9.994998931884766"/>
          <w:szCs w:val="29.994998931884766"/>
          <w:u w:val="none"/>
          <w:shd w:fill="auto" w:val="clear"/>
          <w:vertAlign w:val="baseline"/>
          <w:rtl w:val="0"/>
        </w:rPr>
        <w:t xml:space="preserve">❖Obtain a signed copy of the In-Home Service Contract</w:t>
        <w:br w:type="textWrapping"/>
        <w:t xml:space="preserve">❖A compatible relationship with the caregiver providing service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.6485595703125" w:line="238.8211154937744" w:lineRule="auto"/>
        <w:ind w:left="1440" w:right="754.226684570312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9.994998931884766"/>
          <w:szCs w:val="29.994998931884766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❖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9.994998931884766"/>
          <w:szCs w:val="29.994998931884766"/>
          <w:u w:val="none"/>
          <w:shd w:fill="auto" w:val="clear"/>
          <w:vertAlign w:val="baseline"/>
          <w:rtl w:val="0"/>
        </w:rPr>
        <w:t xml:space="preserve">Personal privacy, the respect of their property and</w:t>
      </w:r>
      <w:r w:rsidDel="00000000" w:rsidR="00000000" w:rsidRPr="00000000">
        <w:rPr>
          <w:sz w:val="29.994998931884766"/>
          <w:szCs w:val="29.994998931884766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9.994998931884766"/>
          <w:szCs w:val="29.994998931884766"/>
          <w:u w:val="none"/>
          <w:shd w:fill="auto" w:val="clear"/>
          <w:vertAlign w:val="baseline"/>
          <w:rtl w:val="0"/>
        </w:rPr>
        <w:t xml:space="preserve">confidentiality of all records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.64825439453125" w:line="241.34777069091797" w:lineRule="auto"/>
        <w:ind w:left="1440" w:right="297.494506835937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9.994998931884766"/>
          <w:szCs w:val="29.994998931884766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❖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9.994998931884766"/>
          <w:szCs w:val="29.994998931884766"/>
          <w:u w:val="none"/>
          <w:shd w:fill="auto" w:val="clear"/>
          <w:vertAlign w:val="baseline"/>
          <w:rtl w:val="0"/>
        </w:rPr>
        <w:t xml:space="preserve">Review personal history and notes from client log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❖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9.994998931884766"/>
          <w:szCs w:val="29.994998931884766"/>
          <w:u w:val="none"/>
          <w:shd w:fill="auto" w:val="clear"/>
          <w:vertAlign w:val="baseline"/>
          <w:rtl w:val="0"/>
        </w:rPr>
        <w:t xml:space="preserve">Client has the right to ask us about services (we don’t       provide), offered by other agencies in the community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❖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9.994998931884766"/>
          <w:szCs w:val="29.994998931884766"/>
          <w:u w:val="none"/>
          <w:shd w:fill="auto" w:val="clear"/>
          <w:vertAlign w:val="baseline"/>
          <w:rtl w:val="0"/>
        </w:rPr>
        <w:t xml:space="preserve">Terminate services with proper notice as indicated in the Service Agreement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.5867919921875" w:line="238.8211154937744" w:lineRule="auto"/>
        <w:ind w:left="1440" w:right="665.0708007812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1.994998931884766"/>
          <w:szCs w:val="31.994998931884766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❖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9.994998931884766"/>
          <w:szCs w:val="29.994998931884766"/>
          <w:u w:val="none"/>
          <w:shd w:fill="auto" w:val="clear"/>
          <w:vertAlign w:val="baseline"/>
          <w:rtl w:val="0"/>
        </w:rPr>
        <w:t xml:space="preserve">File grievances without the fear of discrimination or retaliation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1.994998931884766"/>
          <w:szCs w:val="31.99499893188476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36.64825439453125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200 Ridge St. Reno, NV 89501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/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775-507-3111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/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Nov 2021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110" w:top="435" w:left="930" w:right="1817.87963867187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Arial Unicode MS"/>
  <w:font w:name="Times New Roman"/>
  <w:font w:name="Arim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mo-regular.ttf"/><Relationship Id="rId2" Type="http://schemas.openxmlformats.org/officeDocument/2006/relationships/font" Target="fonts/Arimo-bold.ttf"/><Relationship Id="rId3" Type="http://schemas.openxmlformats.org/officeDocument/2006/relationships/font" Target="fonts/Arimo-italic.ttf"/><Relationship Id="rId4" Type="http://schemas.openxmlformats.org/officeDocument/2006/relationships/font" Target="fonts/Arim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